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7" w:type="dxa"/>
        <w:tblInd w:w="108" w:type="dxa"/>
        <w:tblLook w:val="04A0" w:firstRow="1" w:lastRow="0" w:firstColumn="1" w:lastColumn="0" w:noHBand="0" w:noVBand="1"/>
      </w:tblPr>
      <w:tblGrid>
        <w:gridCol w:w="1145"/>
        <w:gridCol w:w="3006"/>
        <w:gridCol w:w="5726"/>
      </w:tblGrid>
      <w:tr w:rsidR="00B01DAB" w:rsidRPr="00D86497" w:rsidTr="00810D11">
        <w:trPr>
          <w:trHeight w:val="264"/>
        </w:trPr>
        <w:tc>
          <w:tcPr>
            <w:tcW w:w="1145" w:type="dxa"/>
            <w:vMerge w:val="restart"/>
            <w:shd w:val="clear" w:color="auto" w:fill="auto"/>
          </w:tcPr>
          <w:p w:rsidR="00B01DAB" w:rsidRPr="00D86497" w:rsidRDefault="00A33A9C" w:rsidP="00927E77">
            <w:pPr>
              <w:tabs>
                <w:tab w:val="center" w:pos="4320"/>
                <w:tab w:val="right" w:pos="8640"/>
              </w:tabs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.75pt;margin-top:.6pt;width:52.35pt;height:36pt;z-index:251659264;mso-wrap-edited:f" wrapcoords="-225 0 -225 21296 21600 21296 21600 0 -225 0">
                  <v:imagedata r:id="rId7" o:title=""/>
                </v:shape>
                <o:OLEObject Type="Embed" ProgID="Unknown" ShapeID="_x0000_s1026" DrawAspect="Content" ObjectID="_1515390192" r:id="rId8"/>
              </w:objec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B01DAB" w:rsidRPr="00D86497" w:rsidRDefault="00B01DAB" w:rsidP="00927E77">
            <w:pPr>
              <w:tabs>
                <w:tab w:val="center" w:pos="4320"/>
                <w:tab w:val="right" w:pos="8640"/>
              </w:tabs>
              <w:ind w:left="-108" w:right="-108"/>
              <w:jc w:val="center"/>
            </w:pPr>
            <w:r w:rsidRPr="00D86497">
              <w:t>Đại học Quốc gia</w:t>
            </w:r>
          </w:p>
          <w:p w:rsidR="00B01DAB" w:rsidRPr="00D86497" w:rsidRDefault="00B01DAB" w:rsidP="00927E77">
            <w:pPr>
              <w:tabs>
                <w:tab w:val="center" w:pos="4320"/>
                <w:tab w:val="right" w:pos="8640"/>
              </w:tabs>
              <w:ind w:left="-108" w:right="-108"/>
              <w:jc w:val="center"/>
            </w:pPr>
            <w:r w:rsidRPr="00D86497">
              <w:t>Thành phố Hồ Chí Minh</w:t>
            </w:r>
          </w:p>
        </w:tc>
        <w:tc>
          <w:tcPr>
            <w:tcW w:w="5726" w:type="dxa"/>
            <w:vMerge w:val="restart"/>
            <w:shd w:val="clear" w:color="auto" w:fill="auto"/>
          </w:tcPr>
          <w:p w:rsidR="00B01DAB" w:rsidRPr="00D86497" w:rsidRDefault="00B01DAB" w:rsidP="00927E77">
            <w:pPr>
              <w:tabs>
                <w:tab w:val="center" w:pos="4320"/>
                <w:tab w:val="right" w:pos="8640"/>
              </w:tabs>
            </w:pPr>
            <w:r>
              <w:t xml:space="preserve">                            </w:t>
            </w:r>
            <w:r w:rsidRPr="00D86497">
              <w:t xml:space="preserve">Mã số đề tài: </w:t>
            </w:r>
          </w:p>
          <w:p w:rsidR="00B01DAB" w:rsidRPr="00D86497" w:rsidRDefault="00810D11" w:rsidP="00927E77">
            <w:pPr>
              <w:tabs>
                <w:tab w:val="center" w:pos="4320"/>
                <w:tab w:val="right" w:pos="8640"/>
              </w:tabs>
              <w:jc w:val="center"/>
            </w:pPr>
            <w:r>
              <w:t xml:space="preserve">Ngày kiểm tra hồ sơ:     /     </w:t>
            </w:r>
            <w:r w:rsidR="00176BD5">
              <w:t>/2016</w:t>
            </w:r>
          </w:p>
        </w:tc>
      </w:tr>
      <w:tr w:rsidR="00B01DAB" w:rsidRPr="00D86497" w:rsidTr="00810D11">
        <w:trPr>
          <w:trHeight w:val="264"/>
        </w:trPr>
        <w:tc>
          <w:tcPr>
            <w:tcW w:w="1145" w:type="dxa"/>
            <w:vMerge/>
            <w:shd w:val="clear" w:color="auto" w:fill="auto"/>
          </w:tcPr>
          <w:p w:rsidR="00B01DAB" w:rsidRPr="00D86497" w:rsidRDefault="00B01DAB" w:rsidP="00927E77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3006" w:type="dxa"/>
            <w:vMerge/>
            <w:shd w:val="clear" w:color="auto" w:fill="auto"/>
          </w:tcPr>
          <w:p w:rsidR="00B01DAB" w:rsidRPr="00D86497" w:rsidRDefault="00B01DAB" w:rsidP="00927E77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5726" w:type="dxa"/>
            <w:vMerge/>
            <w:shd w:val="clear" w:color="auto" w:fill="auto"/>
          </w:tcPr>
          <w:p w:rsidR="00B01DAB" w:rsidRPr="00D86497" w:rsidRDefault="00B01DAB" w:rsidP="00927E77">
            <w:pPr>
              <w:tabs>
                <w:tab w:val="center" w:pos="4320"/>
                <w:tab w:val="right" w:pos="8640"/>
              </w:tabs>
            </w:pPr>
          </w:p>
        </w:tc>
      </w:tr>
      <w:tr w:rsidR="00B01DAB" w:rsidRPr="00D86497" w:rsidTr="00810D11">
        <w:trPr>
          <w:trHeight w:val="264"/>
        </w:trPr>
        <w:tc>
          <w:tcPr>
            <w:tcW w:w="1145" w:type="dxa"/>
            <w:vMerge/>
            <w:shd w:val="clear" w:color="auto" w:fill="auto"/>
          </w:tcPr>
          <w:p w:rsidR="00B01DAB" w:rsidRPr="00D86497" w:rsidRDefault="00B01DAB" w:rsidP="00927E77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3006" w:type="dxa"/>
            <w:vMerge/>
            <w:shd w:val="clear" w:color="auto" w:fill="auto"/>
          </w:tcPr>
          <w:p w:rsidR="00B01DAB" w:rsidRPr="00D86497" w:rsidRDefault="00B01DAB" w:rsidP="00927E77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5726" w:type="dxa"/>
            <w:vMerge/>
            <w:shd w:val="clear" w:color="auto" w:fill="auto"/>
          </w:tcPr>
          <w:p w:rsidR="00B01DAB" w:rsidRPr="00D86497" w:rsidRDefault="00B01DAB" w:rsidP="00927E77">
            <w:pPr>
              <w:tabs>
                <w:tab w:val="center" w:pos="4320"/>
                <w:tab w:val="right" w:pos="8640"/>
              </w:tabs>
            </w:pPr>
          </w:p>
        </w:tc>
      </w:tr>
      <w:tr w:rsidR="00B01DAB" w:rsidRPr="00D86497" w:rsidTr="00810D11">
        <w:trPr>
          <w:trHeight w:val="230"/>
        </w:trPr>
        <w:tc>
          <w:tcPr>
            <w:tcW w:w="1145" w:type="dxa"/>
            <w:vMerge/>
            <w:shd w:val="clear" w:color="auto" w:fill="auto"/>
          </w:tcPr>
          <w:p w:rsidR="00B01DAB" w:rsidRPr="00D86497" w:rsidRDefault="00B01DAB" w:rsidP="00927E77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3006" w:type="dxa"/>
            <w:vMerge/>
            <w:shd w:val="clear" w:color="auto" w:fill="auto"/>
          </w:tcPr>
          <w:p w:rsidR="00B01DAB" w:rsidRPr="00D86497" w:rsidRDefault="00B01DAB" w:rsidP="00927E77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5726" w:type="dxa"/>
            <w:vMerge/>
            <w:shd w:val="clear" w:color="auto" w:fill="auto"/>
          </w:tcPr>
          <w:p w:rsidR="00B01DAB" w:rsidRPr="00D86497" w:rsidRDefault="00B01DAB" w:rsidP="00927E77">
            <w:pPr>
              <w:tabs>
                <w:tab w:val="center" w:pos="4320"/>
                <w:tab w:val="right" w:pos="8640"/>
              </w:tabs>
            </w:pPr>
          </w:p>
        </w:tc>
      </w:tr>
    </w:tbl>
    <w:p w:rsidR="00D00623" w:rsidRDefault="00D00623" w:rsidP="000046E9">
      <w:pPr>
        <w:spacing w:line="360" w:lineRule="auto"/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HƯỚNG DẪN</w:t>
      </w:r>
    </w:p>
    <w:p w:rsidR="00B01DAB" w:rsidRPr="00D86497" w:rsidRDefault="00B01DAB" w:rsidP="000046E9">
      <w:pPr>
        <w:spacing w:line="360" w:lineRule="auto"/>
        <w:jc w:val="center"/>
        <w:rPr>
          <w:sz w:val="24"/>
          <w:lang w:val="it-IT"/>
        </w:rPr>
      </w:pPr>
      <w:r w:rsidRPr="00D86497">
        <w:rPr>
          <w:b/>
          <w:sz w:val="24"/>
          <w:lang w:val="it-IT"/>
        </w:rPr>
        <w:t>BIÊN BẢN KIỂM TRA HỒ SƠ ĐĂNG KÝ KẾT QUẢ</w:t>
      </w:r>
    </w:p>
    <w:p w:rsidR="00B01DAB" w:rsidRDefault="00B01DAB" w:rsidP="000046E9">
      <w:pPr>
        <w:spacing w:line="360" w:lineRule="auto"/>
        <w:jc w:val="center"/>
        <w:rPr>
          <w:sz w:val="24"/>
          <w:lang w:val="it-IT"/>
        </w:rPr>
      </w:pPr>
      <w:r w:rsidRPr="00D86497">
        <w:rPr>
          <w:sz w:val="24"/>
          <w:lang w:val="it-IT"/>
        </w:rPr>
        <w:t>ĐỀ TÀI KHOA HỌC VÀ CÔNG NGHỆ</w:t>
      </w:r>
    </w:p>
    <w:p w:rsidR="00833764" w:rsidRPr="00D00623" w:rsidRDefault="00670C42" w:rsidP="00EB0EA6">
      <w:pPr>
        <w:spacing w:line="360" w:lineRule="auto"/>
        <w:rPr>
          <w:b/>
          <w:bCs/>
          <w:lang w:val="it-IT"/>
        </w:rPr>
      </w:pPr>
      <w:r w:rsidRPr="00EB0EA6">
        <w:rPr>
          <w:b/>
          <w:sz w:val="24"/>
          <w:lang w:val="it-IT"/>
        </w:rPr>
        <w:t>I . Hình thức chung</w:t>
      </w:r>
      <w:r w:rsidR="00B01DAB" w:rsidRPr="00D86497">
        <w:rPr>
          <w:b/>
          <w:bCs/>
          <w:lang w:val="it-IT"/>
        </w:rPr>
        <w:tab/>
      </w:r>
    </w:p>
    <w:p w:rsidR="00833764" w:rsidRPr="00E70DFC" w:rsidRDefault="00833764" w:rsidP="000046E9">
      <w:pPr>
        <w:pStyle w:val="ListParagraph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 w:rsidRPr="00E70DFC">
        <w:rPr>
          <w:sz w:val="26"/>
          <w:szCs w:val="26"/>
        </w:rPr>
        <w:t xml:space="preserve">CD: đầy đủ file báo cáo tổng kết (.docx), </w:t>
      </w:r>
      <w:r w:rsidR="00420DCB" w:rsidRPr="00E70DFC">
        <w:rPr>
          <w:sz w:val="26"/>
          <w:szCs w:val="26"/>
        </w:rPr>
        <w:t xml:space="preserve">phụ lục chuyên môn (.docx), phụ lục quản lý, </w:t>
      </w:r>
      <w:r w:rsidRPr="00E70DFC">
        <w:rPr>
          <w:sz w:val="26"/>
          <w:szCs w:val="26"/>
        </w:rPr>
        <w:t xml:space="preserve">file báo cáo (.ppt), </w:t>
      </w:r>
      <w:r w:rsidR="00F23DB1" w:rsidRPr="00E70DFC">
        <w:rPr>
          <w:sz w:val="26"/>
          <w:szCs w:val="26"/>
        </w:rPr>
        <w:t xml:space="preserve">báo cáo tóm tắt (R05) (.docx), </w:t>
      </w:r>
      <w:r w:rsidRPr="00E70DFC">
        <w:rPr>
          <w:sz w:val="26"/>
          <w:szCs w:val="26"/>
        </w:rPr>
        <w:t>phải có full text các minh chứng cho ấn phẩm khoa học</w:t>
      </w:r>
      <w:r w:rsidR="00420DCB" w:rsidRPr="00E70DFC">
        <w:rPr>
          <w:sz w:val="26"/>
          <w:szCs w:val="26"/>
        </w:rPr>
        <w:t xml:space="preserve"> (TCTN, TCQT, đào tạo, ...), l</w:t>
      </w:r>
      <w:r w:rsidR="00D00623" w:rsidRPr="00E70DFC">
        <w:rPr>
          <w:sz w:val="26"/>
          <w:szCs w:val="26"/>
        </w:rPr>
        <w:t>ý lịch khoa</w:t>
      </w:r>
      <w:r w:rsidR="00E70DFC" w:rsidRPr="00E70DFC">
        <w:rPr>
          <w:sz w:val="26"/>
          <w:szCs w:val="26"/>
        </w:rPr>
        <w:t xml:space="preserve"> học. </w:t>
      </w:r>
      <w:r w:rsidR="00E70DFC" w:rsidRPr="00B21D54">
        <w:rPr>
          <w:i/>
          <w:sz w:val="26"/>
          <w:szCs w:val="26"/>
        </w:rPr>
        <w:t>Chú ý: nộp các file Word font Time New Roman</w:t>
      </w:r>
      <w:r w:rsidR="00B21D54" w:rsidRPr="00B21D54">
        <w:rPr>
          <w:i/>
          <w:sz w:val="26"/>
          <w:szCs w:val="26"/>
        </w:rPr>
        <w:t>.</w:t>
      </w:r>
    </w:p>
    <w:p w:rsidR="00420DCB" w:rsidRPr="00E70DFC" w:rsidRDefault="00420DCB" w:rsidP="000046E9">
      <w:pPr>
        <w:pStyle w:val="ListParagraph"/>
        <w:keepNext/>
        <w:numPr>
          <w:ilvl w:val="0"/>
          <w:numId w:val="8"/>
        </w:numPr>
        <w:spacing w:before="120" w:after="120" w:line="360" w:lineRule="auto"/>
        <w:jc w:val="both"/>
        <w:outlineLvl w:val="0"/>
        <w:rPr>
          <w:b/>
          <w:sz w:val="26"/>
          <w:szCs w:val="26"/>
          <w:lang w:val="de-DE"/>
        </w:rPr>
      </w:pPr>
      <w:r w:rsidRPr="00E70DFC">
        <w:rPr>
          <w:sz w:val="26"/>
          <w:szCs w:val="26"/>
          <w:lang w:val="de-DE"/>
        </w:rPr>
        <w:t xml:space="preserve">Biên bản hội đồng đánh giá nghiệm thu: điền đầy đủ thông tin, phải có đóng dấu và giáp lai, phải đầy đủ chữ ký của thư ký </w:t>
      </w:r>
      <w:r w:rsidR="00CF51EF" w:rsidRPr="00E70DFC">
        <w:rPr>
          <w:sz w:val="26"/>
          <w:szCs w:val="26"/>
          <w:lang w:val="de-DE"/>
        </w:rPr>
        <w:t>của các thành phần tham gia</w:t>
      </w:r>
    </w:p>
    <w:p w:rsidR="00CF51EF" w:rsidRPr="00E70DFC" w:rsidRDefault="00CF51EF" w:rsidP="000046E9">
      <w:pPr>
        <w:pStyle w:val="ListParagraph"/>
        <w:keepNext/>
        <w:numPr>
          <w:ilvl w:val="0"/>
          <w:numId w:val="8"/>
        </w:numPr>
        <w:spacing w:before="120" w:after="120" w:line="360" w:lineRule="auto"/>
        <w:jc w:val="both"/>
        <w:outlineLvl w:val="0"/>
        <w:rPr>
          <w:b/>
          <w:sz w:val="26"/>
          <w:szCs w:val="26"/>
          <w:lang w:val="de-DE"/>
        </w:rPr>
      </w:pPr>
      <w:r w:rsidRPr="00E31ADD">
        <w:rPr>
          <w:sz w:val="26"/>
          <w:szCs w:val="26"/>
          <w:lang w:val="de-DE"/>
        </w:rPr>
        <w:t>Phiếu nhận xét đánh giá</w:t>
      </w:r>
      <w:r w:rsidRPr="00E70DFC">
        <w:rPr>
          <w:b/>
          <w:sz w:val="26"/>
          <w:szCs w:val="26"/>
          <w:lang w:val="de-DE"/>
        </w:rPr>
        <w:t xml:space="preserve">: </w:t>
      </w:r>
      <w:r w:rsidRPr="00E70DFC">
        <w:rPr>
          <w:sz w:val="26"/>
          <w:szCs w:val="26"/>
          <w:lang w:val="de-DE"/>
        </w:rPr>
        <w:t>đầy đủ các phiếu nhận xét đánh giá của các thành viên hội đồng (</w:t>
      </w:r>
      <w:r w:rsidR="00F92292" w:rsidRPr="00E70DFC">
        <w:rPr>
          <w:sz w:val="26"/>
          <w:szCs w:val="26"/>
          <w:lang w:val="de-DE"/>
        </w:rPr>
        <w:t>đóng dấu giáp lai, ký tên)</w:t>
      </w:r>
      <w:r w:rsidR="00B21D54">
        <w:rPr>
          <w:sz w:val="26"/>
          <w:szCs w:val="26"/>
          <w:lang w:val="de-DE"/>
        </w:rPr>
        <w:t>.</w:t>
      </w:r>
    </w:p>
    <w:p w:rsidR="00F92292" w:rsidRPr="00E70DFC" w:rsidRDefault="00F92292" w:rsidP="000046E9">
      <w:pPr>
        <w:pStyle w:val="ListParagraph"/>
        <w:keepNext/>
        <w:numPr>
          <w:ilvl w:val="0"/>
          <w:numId w:val="8"/>
        </w:numPr>
        <w:spacing w:before="120" w:after="120" w:line="360" w:lineRule="auto"/>
        <w:jc w:val="both"/>
        <w:outlineLvl w:val="0"/>
        <w:rPr>
          <w:b/>
          <w:sz w:val="26"/>
          <w:szCs w:val="26"/>
          <w:lang w:val="de-DE"/>
        </w:rPr>
      </w:pPr>
      <w:r w:rsidRPr="00E70DFC">
        <w:rPr>
          <w:sz w:val="26"/>
          <w:szCs w:val="26"/>
          <w:lang w:val="de-DE"/>
        </w:rPr>
        <w:t xml:space="preserve">Phiếu đăng ký kết quả: điền đầy đủ thông tin và </w:t>
      </w:r>
      <w:r w:rsidR="00AA71F2" w:rsidRPr="00E70DFC">
        <w:rPr>
          <w:sz w:val="26"/>
          <w:szCs w:val="26"/>
          <w:lang w:val="de-DE"/>
        </w:rPr>
        <w:t>đầy đủ chữ ký và đóng dấu – đóng dấu giáp lai của Cơ quan chủ trì, chữ ký của chủ nhiệm</w:t>
      </w:r>
      <w:r w:rsidR="00B21D54">
        <w:rPr>
          <w:sz w:val="26"/>
          <w:szCs w:val="26"/>
          <w:lang w:val="de-DE"/>
        </w:rPr>
        <w:t>.</w:t>
      </w:r>
    </w:p>
    <w:p w:rsidR="00514065" w:rsidRPr="00670C42" w:rsidRDefault="00514065" w:rsidP="000046E9">
      <w:pPr>
        <w:pStyle w:val="ListParagraph"/>
        <w:keepNext/>
        <w:numPr>
          <w:ilvl w:val="0"/>
          <w:numId w:val="8"/>
        </w:numPr>
        <w:spacing w:before="120" w:after="120" w:line="360" w:lineRule="auto"/>
        <w:jc w:val="both"/>
        <w:outlineLvl w:val="0"/>
        <w:rPr>
          <w:b/>
          <w:sz w:val="26"/>
          <w:szCs w:val="26"/>
          <w:lang w:val="de-DE"/>
        </w:rPr>
      </w:pPr>
      <w:r w:rsidRPr="00E70DFC">
        <w:rPr>
          <w:sz w:val="26"/>
          <w:szCs w:val="26"/>
          <w:lang w:val="de-DE"/>
        </w:rPr>
        <w:t>Số lượng các quyển báo cáo: tách thành 03 cuốn trong đó: báo cáo chính (04 cuốn), Phụ lục sản phẩm (04 cuốn), Phụ lục quản lý (01 cuốn)</w:t>
      </w:r>
      <w:r w:rsidR="00B21D54">
        <w:rPr>
          <w:sz w:val="26"/>
          <w:szCs w:val="26"/>
          <w:lang w:val="de-DE"/>
        </w:rPr>
        <w:t>.</w:t>
      </w:r>
    </w:p>
    <w:p w:rsidR="00670C42" w:rsidRPr="00670C42" w:rsidRDefault="00670C42" w:rsidP="00670C42">
      <w:pPr>
        <w:keepNext/>
        <w:spacing w:before="120" w:after="120" w:line="360" w:lineRule="auto"/>
        <w:jc w:val="both"/>
        <w:outlineLvl w:val="0"/>
        <w:rPr>
          <w:b/>
          <w:sz w:val="26"/>
          <w:szCs w:val="26"/>
          <w:lang w:val="de-DE"/>
        </w:rPr>
      </w:pPr>
      <w:r>
        <w:rPr>
          <w:b/>
          <w:sz w:val="26"/>
          <w:szCs w:val="26"/>
          <w:lang w:val="de-DE"/>
        </w:rPr>
        <w:t>II.  Quyển báo cáo chính</w:t>
      </w:r>
    </w:p>
    <w:p w:rsidR="00670C42" w:rsidRPr="00670C42" w:rsidRDefault="00514065" w:rsidP="00670C42">
      <w:pPr>
        <w:pStyle w:val="ListParagraph"/>
        <w:keepNext/>
        <w:numPr>
          <w:ilvl w:val="0"/>
          <w:numId w:val="8"/>
        </w:numPr>
        <w:spacing w:before="120" w:after="120" w:line="360" w:lineRule="auto"/>
        <w:jc w:val="both"/>
        <w:outlineLvl w:val="0"/>
        <w:rPr>
          <w:b/>
          <w:sz w:val="26"/>
          <w:szCs w:val="26"/>
          <w:lang w:val="de-DE"/>
        </w:rPr>
      </w:pPr>
      <w:r w:rsidRPr="00E70DFC">
        <w:rPr>
          <w:sz w:val="26"/>
          <w:szCs w:val="26"/>
          <w:lang w:val="de-DE"/>
        </w:rPr>
        <w:t>Báo cáo tóm tắt (R05): điền đầy đủ thông tin, ký tên của chủ nhiệm</w:t>
      </w:r>
      <w:r w:rsidR="00B21D54">
        <w:rPr>
          <w:sz w:val="26"/>
          <w:szCs w:val="26"/>
          <w:lang w:val="de-DE"/>
        </w:rPr>
        <w:t>.</w:t>
      </w:r>
    </w:p>
    <w:p w:rsidR="006C1DF8" w:rsidRPr="00EA01C1" w:rsidRDefault="006C1DF8" w:rsidP="000046E9">
      <w:pPr>
        <w:pStyle w:val="ListParagraph"/>
        <w:keepNext/>
        <w:numPr>
          <w:ilvl w:val="0"/>
          <w:numId w:val="8"/>
        </w:numPr>
        <w:spacing w:before="120" w:after="120" w:line="360" w:lineRule="auto"/>
        <w:jc w:val="both"/>
        <w:outlineLvl w:val="0"/>
        <w:rPr>
          <w:b/>
          <w:sz w:val="26"/>
          <w:szCs w:val="26"/>
          <w:lang w:val="de-DE"/>
        </w:rPr>
      </w:pPr>
      <w:r w:rsidRPr="00E70DFC">
        <w:rPr>
          <w:sz w:val="26"/>
          <w:szCs w:val="26"/>
          <w:lang w:val="de-DE"/>
        </w:rPr>
        <w:t>Biểu mẫu R08 đầy đủ chữ ký: Chủ nhiệm, Chủ tịch hội đồng, chữ ký và đóng dấu của Cơ quan chủ trì</w:t>
      </w:r>
      <w:r w:rsidR="00B21D54">
        <w:rPr>
          <w:sz w:val="26"/>
          <w:szCs w:val="26"/>
          <w:lang w:val="de-DE"/>
        </w:rPr>
        <w:t>.</w:t>
      </w:r>
    </w:p>
    <w:p w:rsidR="00EA01C1" w:rsidRPr="00670C42" w:rsidRDefault="00EA01C1" w:rsidP="000046E9">
      <w:pPr>
        <w:pStyle w:val="ListParagraph"/>
        <w:keepNext/>
        <w:numPr>
          <w:ilvl w:val="0"/>
          <w:numId w:val="8"/>
        </w:numPr>
        <w:spacing w:before="120" w:after="120" w:line="360" w:lineRule="auto"/>
        <w:jc w:val="both"/>
        <w:outlineLvl w:val="0"/>
        <w:rPr>
          <w:b/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Phụ lục chuyên môn</w:t>
      </w:r>
    </w:p>
    <w:p w:rsidR="00670C42" w:rsidRPr="00670C42" w:rsidRDefault="00670C42" w:rsidP="00670C42">
      <w:pPr>
        <w:keepNext/>
        <w:spacing w:before="120" w:after="120" w:line="360" w:lineRule="auto"/>
        <w:jc w:val="both"/>
        <w:outlineLvl w:val="0"/>
        <w:rPr>
          <w:b/>
          <w:sz w:val="26"/>
          <w:szCs w:val="26"/>
          <w:lang w:val="de-DE"/>
        </w:rPr>
      </w:pPr>
      <w:r>
        <w:rPr>
          <w:b/>
          <w:sz w:val="26"/>
          <w:szCs w:val="26"/>
          <w:lang w:val="de-DE"/>
        </w:rPr>
        <w:t>III. Phụ lục sản phẩm</w:t>
      </w:r>
    </w:p>
    <w:p w:rsidR="006C1DF8" w:rsidRPr="00E70DFC" w:rsidRDefault="006C1DF8" w:rsidP="000046E9">
      <w:pPr>
        <w:pStyle w:val="ListParagraph"/>
        <w:keepNext/>
        <w:numPr>
          <w:ilvl w:val="0"/>
          <w:numId w:val="8"/>
        </w:numPr>
        <w:spacing w:before="120" w:after="120" w:line="360" w:lineRule="auto"/>
        <w:jc w:val="both"/>
        <w:outlineLvl w:val="0"/>
        <w:rPr>
          <w:sz w:val="26"/>
          <w:szCs w:val="26"/>
          <w:lang w:val="de-DE"/>
        </w:rPr>
      </w:pPr>
      <w:r w:rsidRPr="00E70DFC">
        <w:rPr>
          <w:sz w:val="26"/>
          <w:szCs w:val="26"/>
          <w:lang w:val="de-DE"/>
        </w:rPr>
        <w:t>Minh chứng ấn phẩm khoa học</w:t>
      </w:r>
      <w:r w:rsidR="00FB786F" w:rsidRPr="00E70DFC">
        <w:rPr>
          <w:sz w:val="26"/>
          <w:szCs w:val="26"/>
          <w:lang w:val="de-DE"/>
        </w:rPr>
        <w:t>: các minh chứng ấn phẩm khoa học: TCTN, TCQ</w:t>
      </w:r>
      <w:r w:rsidR="007549A4" w:rsidRPr="00E70DFC">
        <w:rPr>
          <w:sz w:val="26"/>
          <w:szCs w:val="26"/>
          <w:lang w:val="de-DE"/>
        </w:rPr>
        <w:t>T, HNTN, HNQT, Sách ....</w:t>
      </w:r>
    </w:p>
    <w:p w:rsidR="007549A4" w:rsidRPr="00CB33FA" w:rsidRDefault="007549A4" w:rsidP="000046E9">
      <w:pPr>
        <w:pStyle w:val="ListParagraph"/>
        <w:numPr>
          <w:ilvl w:val="0"/>
          <w:numId w:val="9"/>
        </w:numPr>
        <w:tabs>
          <w:tab w:val="left" w:pos="567"/>
        </w:tabs>
        <w:spacing w:before="120" w:after="120" w:line="360" w:lineRule="auto"/>
        <w:jc w:val="both"/>
        <w:rPr>
          <w:color w:val="000000" w:themeColor="text1"/>
          <w:sz w:val="26"/>
          <w:szCs w:val="26"/>
          <w:lang w:val="pt-BR"/>
        </w:rPr>
      </w:pPr>
      <w:r w:rsidRPr="00E70DFC">
        <w:rPr>
          <w:color w:val="000000" w:themeColor="text1"/>
          <w:sz w:val="26"/>
          <w:szCs w:val="26"/>
          <w:lang w:val="pt-BR"/>
        </w:rPr>
        <w:t xml:space="preserve">Trong công bố kết quả nghiên cứu phải </w:t>
      </w:r>
      <w:r w:rsidR="00CB33FA">
        <w:rPr>
          <w:color w:val="000000" w:themeColor="text1"/>
          <w:sz w:val="26"/>
          <w:szCs w:val="26"/>
          <w:lang w:val="pt-BR"/>
        </w:rPr>
        <w:t>ghi rõ địa chỉ các tác giả thuộc (Trường, Viện, Trung tâm)</w:t>
      </w:r>
      <w:r w:rsidRPr="00CB33FA">
        <w:rPr>
          <w:color w:val="000000" w:themeColor="text1"/>
          <w:sz w:val="26"/>
          <w:szCs w:val="26"/>
          <w:lang w:val="pt-BR"/>
        </w:rPr>
        <w:t xml:space="preserve"> ĐHQG-HCM và lời cảm ơn như sau:</w:t>
      </w:r>
    </w:p>
    <w:p w:rsidR="007549A4" w:rsidRPr="00E70DFC" w:rsidRDefault="007549A4" w:rsidP="000046E9">
      <w:pPr>
        <w:pStyle w:val="ListParagraph"/>
        <w:numPr>
          <w:ilvl w:val="0"/>
          <w:numId w:val="9"/>
        </w:numPr>
        <w:tabs>
          <w:tab w:val="left" w:pos="567"/>
        </w:tabs>
        <w:spacing w:before="120" w:after="120" w:line="360" w:lineRule="auto"/>
        <w:jc w:val="both"/>
        <w:rPr>
          <w:color w:val="000000" w:themeColor="text1"/>
          <w:sz w:val="26"/>
          <w:szCs w:val="26"/>
          <w:lang w:val="pt-BR"/>
        </w:rPr>
      </w:pPr>
      <w:r w:rsidRPr="00E70DFC">
        <w:rPr>
          <w:color w:val="000000" w:themeColor="text1"/>
          <w:sz w:val="26"/>
          <w:szCs w:val="26"/>
          <w:lang w:val="pt-BR"/>
        </w:rPr>
        <w:t>Đối với các tài liệu tiếng Việt: “Nghiên cứu được tài trợ bởi Đại học Quốc gia Thành phố Hồ Chí Minh (ĐHQG-HCM) trong khuôn khổ Đề tài mã số …..”.</w:t>
      </w:r>
    </w:p>
    <w:p w:rsidR="007549A4" w:rsidRDefault="007549A4" w:rsidP="000046E9">
      <w:pPr>
        <w:pStyle w:val="ListParagraph"/>
        <w:numPr>
          <w:ilvl w:val="0"/>
          <w:numId w:val="9"/>
        </w:numPr>
        <w:tabs>
          <w:tab w:val="left" w:pos="567"/>
        </w:tabs>
        <w:spacing w:before="120" w:after="120" w:line="360" w:lineRule="auto"/>
        <w:jc w:val="both"/>
        <w:rPr>
          <w:color w:val="000000" w:themeColor="text1"/>
          <w:sz w:val="26"/>
          <w:szCs w:val="26"/>
        </w:rPr>
      </w:pPr>
      <w:r w:rsidRPr="00E70DFC">
        <w:rPr>
          <w:color w:val="000000" w:themeColor="text1"/>
          <w:sz w:val="26"/>
          <w:szCs w:val="26"/>
        </w:rPr>
        <w:t xml:space="preserve">Đối với các tài liệu tiếng Anh: "This research is funded by Vietnam National University HoChiMinh City (VNU-HCM) under grant number </w:t>
      </w:r>
      <w:r w:rsidRPr="00E70DFC">
        <w:rPr>
          <w:color w:val="000000" w:themeColor="text1"/>
          <w:sz w:val="26"/>
          <w:szCs w:val="26"/>
        </w:rPr>
        <w:lastRenderedPageBreak/>
        <w:t>…..”</w:t>
      </w:r>
    </w:p>
    <w:p w:rsidR="000263F0" w:rsidRPr="001E13B9" w:rsidRDefault="000263F0" w:rsidP="000046E9">
      <w:pPr>
        <w:pStyle w:val="ListParagraph"/>
        <w:numPr>
          <w:ilvl w:val="0"/>
          <w:numId w:val="9"/>
        </w:numPr>
        <w:tabs>
          <w:tab w:val="left" w:pos="567"/>
        </w:tabs>
        <w:spacing w:before="120" w:after="120" w:line="360" w:lineRule="auto"/>
        <w:jc w:val="both"/>
        <w:rPr>
          <w:i/>
          <w:color w:val="000000" w:themeColor="text1"/>
          <w:sz w:val="26"/>
          <w:szCs w:val="26"/>
        </w:rPr>
      </w:pPr>
      <w:bookmarkStart w:id="0" w:name="_GoBack"/>
      <w:r w:rsidRPr="001E13B9">
        <w:rPr>
          <w:i/>
          <w:color w:val="000000" w:themeColor="text1"/>
          <w:sz w:val="26"/>
          <w:szCs w:val="26"/>
        </w:rPr>
        <w:t xml:space="preserve">Đối với </w:t>
      </w:r>
      <w:r w:rsidR="00567911" w:rsidRPr="001E13B9">
        <w:rPr>
          <w:i/>
          <w:color w:val="000000" w:themeColor="text1"/>
          <w:sz w:val="26"/>
          <w:szCs w:val="26"/>
        </w:rPr>
        <w:t xml:space="preserve">ẩn phẩm khoa học </w:t>
      </w:r>
      <w:r w:rsidRPr="001E13B9">
        <w:rPr>
          <w:i/>
          <w:color w:val="000000" w:themeColor="text1"/>
          <w:sz w:val="26"/>
          <w:szCs w:val="26"/>
        </w:rPr>
        <w:t>tạp chí: có bìa tạp chí kèm full text</w:t>
      </w:r>
    </w:p>
    <w:p w:rsidR="000263F0" w:rsidRPr="001E13B9" w:rsidRDefault="000263F0" w:rsidP="000046E9">
      <w:pPr>
        <w:pStyle w:val="ListParagraph"/>
        <w:numPr>
          <w:ilvl w:val="0"/>
          <w:numId w:val="9"/>
        </w:numPr>
        <w:tabs>
          <w:tab w:val="left" w:pos="567"/>
        </w:tabs>
        <w:spacing w:before="120" w:after="120" w:line="360" w:lineRule="auto"/>
        <w:jc w:val="both"/>
        <w:rPr>
          <w:i/>
          <w:color w:val="000000" w:themeColor="text1"/>
          <w:sz w:val="26"/>
          <w:szCs w:val="26"/>
        </w:rPr>
      </w:pPr>
      <w:r w:rsidRPr="001E13B9">
        <w:rPr>
          <w:i/>
          <w:color w:val="000000" w:themeColor="text1"/>
          <w:sz w:val="26"/>
          <w:szCs w:val="26"/>
        </w:rPr>
        <w:t>Đối với</w:t>
      </w:r>
      <w:r w:rsidR="00674934" w:rsidRPr="001E13B9">
        <w:rPr>
          <w:i/>
          <w:color w:val="000000" w:themeColor="text1"/>
          <w:sz w:val="26"/>
          <w:szCs w:val="26"/>
        </w:rPr>
        <w:t xml:space="preserve"> ấn phẩm </w:t>
      </w:r>
      <w:r w:rsidR="00567911" w:rsidRPr="001E13B9">
        <w:rPr>
          <w:i/>
          <w:color w:val="000000" w:themeColor="text1"/>
          <w:sz w:val="26"/>
          <w:szCs w:val="26"/>
        </w:rPr>
        <w:t xml:space="preserve">khoa học </w:t>
      </w:r>
      <w:r w:rsidR="00674934" w:rsidRPr="001E13B9">
        <w:rPr>
          <w:i/>
          <w:color w:val="000000" w:themeColor="text1"/>
          <w:sz w:val="26"/>
          <w:szCs w:val="26"/>
        </w:rPr>
        <w:t>bài báo hội nghị: có chương trình hội nghị kèm full text</w:t>
      </w:r>
    </w:p>
    <w:bookmarkEnd w:id="0"/>
    <w:p w:rsidR="007549A4" w:rsidRPr="00B21D54" w:rsidRDefault="007549A4" w:rsidP="000046E9">
      <w:pPr>
        <w:pStyle w:val="ListParagraph"/>
        <w:numPr>
          <w:ilvl w:val="0"/>
          <w:numId w:val="8"/>
        </w:numPr>
        <w:tabs>
          <w:tab w:val="left" w:pos="567"/>
        </w:tabs>
        <w:spacing w:before="120" w:after="120" w:line="360" w:lineRule="auto"/>
        <w:jc w:val="both"/>
        <w:rPr>
          <w:color w:val="000000" w:themeColor="text1"/>
          <w:sz w:val="26"/>
          <w:szCs w:val="26"/>
        </w:rPr>
      </w:pPr>
      <w:r w:rsidRPr="00B21D54">
        <w:rPr>
          <w:sz w:val="26"/>
          <w:szCs w:val="26"/>
          <w:lang w:val="de-DE"/>
        </w:rPr>
        <w:t>Minh chứng SHTT: Quyền tác giả, sáng chế, KDCN, GPHI, Mạch, nhãn hiệu có chấp nhận đơn hợp lệ hoặc tương đương</w:t>
      </w:r>
    </w:p>
    <w:p w:rsidR="00C06EBC" w:rsidRDefault="007549A4" w:rsidP="000046E9">
      <w:pPr>
        <w:pStyle w:val="ListParagraph"/>
        <w:numPr>
          <w:ilvl w:val="0"/>
          <w:numId w:val="8"/>
        </w:numPr>
        <w:tabs>
          <w:tab w:val="left" w:pos="567"/>
        </w:tabs>
        <w:spacing w:before="120" w:after="120" w:line="360" w:lineRule="auto"/>
        <w:jc w:val="both"/>
        <w:rPr>
          <w:color w:val="000000" w:themeColor="text1"/>
          <w:sz w:val="26"/>
          <w:szCs w:val="26"/>
        </w:rPr>
      </w:pPr>
      <w:r w:rsidRPr="00E70DFC">
        <w:rPr>
          <w:color w:val="000000" w:themeColor="text1"/>
          <w:sz w:val="26"/>
          <w:szCs w:val="26"/>
        </w:rPr>
        <w:t>Minh chứng kết quả đào tạo: TS, ThS, ĐH</w:t>
      </w:r>
      <w:r w:rsidR="00C06EBC" w:rsidRPr="00E70DFC">
        <w:rPr>
          <w:color w:val="000000" w:themeColor="text1"/>
          <w:sz w:val="26"/>
          <w:szCs w:val="26"/>
        </w:rPr>
        <w:t xml:space="preserve">: </w:t>
      </w:r>
      <w:r w:rsidR="00B21D54">
        <w:rPr>
          <w:color w:val="000000" w:themeColor="text1"/>
          <w:sz w:val="26"/>
          <w:szCs w:val="26"/>
        </w:rPr>
        <w:t xml:space="preserve">có </w:t>
      </w:r>
      <w:r w:rsidR="00C06EBC" w:rsidRPr="00E70DFC">
        <w:rPr>
          <w:color w:val="000000" w:themeColor="text1"/>
          <w:sz w:val="26"/>
          <w:szCs w:val="26"/>
        </w:rPr>
        <w:t>bằng TS, ThS, ĐH hoặc quyết định giao nhiệm vụ, giao luận văn hướng dẫn TS, NCS, ThS</w:t>
      </w:r>
      <w:r w:rsidR="00155D1F" w:rsidRPr="00E70DFC">
        <w:rPr>
          <w:color w:val="000000" w:themeColor="text1"/>
          <w:sz w:val="26"/>
          <w:szCs w:val="26"/>
        </w:rPr>
        <w:t xml:space="preserve"> có xác nhận của nhà trường</w:t>
      </w:r>
    </w:p>
    <w:p w:rsidR="00EB0EA6" w:rsidRPr="00EB0EA6" w:rsidRDefault="00EB0EA6" w:rsidP="00EB0EA6">
      <w:pPr>
        <w:tabs>
          <w:tab w:val="left" w:pos="567"/>
        </w:tabs>
        <w:spacing w:before="120" w:after="120" w:line="360" w:lineRule="auto"/>
        <w:jc w:val="both"/>
        <w:rPr>
          <w:b/>
          <w:color w:val="000000" w:themeColor="text1"/>
          <w:sz w:val="26"/>
          <w:szCs w:val="26"/>
        </w:rPr>
      </w:pPr>
      <w:r w:rsidRPr="00EB0EA6">
        <w:rPr>
          <w:b/>
          <w:color w:val="000000" w:themeColor="text1"/>
          <w:sz w:val="26"/>
          <w:szCs w:val="26"/>
        </w:rPr>
        <w:t>IV. Phụ lục quản lý</w:t>
      </w:r>
    </w:p>
    <w:p w:rsidR="00155D1F" w:rsidRPr="00E70DFC" w:rsidRDefault="00155D1F" w:rsidP="000046E9">
      <w:pPr>
        <w:pStyle w:val="ListParagraph"/>
        <w:numPr>
          <w:ilvl w:val="0"/>
          <w:numId w:val="8"/>
        </w:numPr>
        <w:tabs>
          <w:tab w:val="left" w:pos="567"/>
        </w:tabs>
        <w:spacing w:before="120" w:after="120" w:line="360" w:lineRule="auto"/>
        <w:jc w:val="both"/>
        <w:rPr>
          <w:color w:val="000000" w:themeColor="text1"/>
          <w:sz w:val="26"/>
          <w:szCs w:val="26"/>
        </w:rPr>
      </w:pPr>
      <w:r w:rsidRPr="00E70DFC">
        <w:rPr>
          <w:sz w:val="26"/>
          <w:szCs w:val="26"/>
          <w:lang w:val="de-DE"/>
        </w:rPr>
        <w:t>Xác nhận quyết toán cơ quan chủ trì</w:t>
      </w:r>
    </w:p>
    <w:p w:rsidR="00155D1F" w:rsidRPr="00E70DFC" w:rsidRDefault="00155D1F" w:rsidP="000046E9">
      <w:pPr>
        <w:pStyle w:val="ListParagraph"/>
        <w:numPr>
          <w:ilvl w:val="0"/>
          <w:numId w:val="8"/>
        </w:numPr>
        <w:tabs>
          <w:tab w:val="left" w:pos="567"/>
        </w:tabs>
        <w:spacing w:before="120" w:after="120" w:line="360" w:lineRule="auto"/>
        <w:jc w:val="both"/>
        <w:rPr>
          <w:color w:val="000000" w:themeColor="text1"/>
          <w:sz w:val="26"/>
          <w:szCs w:val="26"/>
        </w:rPr>
      </w:pPr>
      <w:r w:rsidRPr="00E70DFC">
        <w:rPr>
          <w:sz w:val="26"/>
          <w:szCs w:val="26"/>
          <w:lang w:val="de-DE"/>
        </w:rPr>
        <w:t>Phiếu gia hạn (nếu có)</w:t>
      </w:r>
    </w:p>
    <w:p w:rsidR="00155D1F" w:rsidRPr="00E70DFC" w:rsidRDefault="00155D1F" w:rsidP="000046E9">
      <w:pPr>
        <w:pStyle w:val="ListParagraph"/>
        <w:numPr>
          <w:ilvl w:val="0"/>
          <w:numId w:val="8"/>
        </w:numPr>
        <w:tabs>
          <w:tab w:val="left" w:pos="567"/>
        </w:tabs>
        <w:spacing w:before="120" w:after="120" w:line="360" w:lineRule="auto"/>
        <w:jc w:val="both"/>
        <w:rPr>
          <w:color w:val="000000" w:themeColor="text1"/>
          <w:sz w:val="26"/>
          <w:szCs w:val="26"/>
        </w:rPr>
      </w:pPr>
      <w:r w:rsidRPr="00E70DFC">
        <w:rPr>
          <w:sz w:val="26"/>
          <w:szCs w:val="26"/>
          <w:lang w:val="de-DE"/>
        </w:rPr>
        <w:t>Phiếu điều chỉnh nội dung (nếu có)</w:t>
      </w:r>
    </w:p>
    <w:p w:rsidR="00155D1F" w:rsidRPr="00E70DFC" w:rsidRDefault="00155D1F" w:rsidP="000046E9">
      <w:pPr>
        <w:pStyle w:val="ListParagraph"/>
        <w:numPr>
          <w:ilvl w:val="0"/>
          <w:numId w:val="8"/>
        </w:numPr>
        <w:tabs>
          <w:tab w:val="left" w:pos="567"/>
        </w:tabs>
        <w:spacing w:before="120" w:after="120" w:line="360" w:lineRule="auto"/>
        <w:jc w:val="both"/>
        <w:rPr>
          <w:color w:val="000000" w:themeColor="text1"/>
          <w:sz w:val="26"/>
          <w:szCs w:val="26"/>
        </w:rPr>
      </w:pPr>
      <w:r w:rsidRPr="00E70DFC">
        <w:rPr>
          <w:sz w:val="26"/>
          <w:szCs w:val="26"/>
          <w:lang w:val="de-DE"/>
        </w:rPr>
        <w:t>Phiếu điều chỉnh hạng mục kinh phí (nếu có)</w:t>
      </w:r>
    </w:p>
    <w:p w:rsidR="00155D1F" w:rsidRPr="00E70DFC" w:rsidRDefault="00155D1F" w:rsidP="000046E9">
      <w:pPr>
        <w:pStyle w:val="ListParagraph"/>
        <w:numPr>
          <w:ilvl w:val="0"/>
          <w:numId w:val="8"/>
        </w:numPr>
        <w:tabs>
          <w:tab w:val="left" w:pos="567"/>
        </w:tabs>
        <w:spacing w:before="120" w:after="120" w:line="360" w:lineRule="auto"/>
        <w:jc w:val="both"/>
        <w:rPr>
          <w:color w:val="000000" w:themeColor="text1"/>
          <w:sz w:val="26"/>
          <w:szCs w:val="26"/>
        </w:rPr>
      </w:pPr>
      <w:r w:rsidRPr="00E70DFC">
        <w:rPr>
          <w:sz w:val="26"/>
          <w:szCs w:val="26"/>
          <w:lang w:val="de-DE"/>
        </w:rPr>
        <w:t>Biên bản đánh giá, kiểm tra giữa kì (nếu có)</w:t>
      </w:r>
    </w:p>
    <w:p w:rsidR="00155D1F" w:rsidRPr="00E70DFC" w:rsidRDefault="00155D1F" w:rsidP="000046E9">
      <w:pPr>
        <w:pStyle w:val="ListParagraph"/>
        <w:numPr>
          <w:ilvl w:val="0"/>
          <w:numId w:val="8"/>
        </w:numPr>
        <w:tabs>
          <w:tab w:val="left" w:pos="567"/>
        </w:tabs>
        <w:spacing w:before="120" w:after="120" w:line="360" w:lineRule="auto"/>
        <w:jc w:val="both"/>
        <w:rPr>
          <w:color w:val="000000" w:themeColor="text1"/>
          <w:sz w:val="26"/>
          <w:szCs w:val="26"/>
        </w:rPr>
      </w:pPr>
      <w:r w:rsidRPr="00E70DFC">
        <w:rPr>
          <w:sz w:val="26"/>
          <w:szCs w:val="26"/>
          <w:lang w:val="de-DE"/>
        </w:rPr>
        <w:t>Quyết định phê duyệt kinh phí</w:t>
      </w:r>
    </w:p>
    <w:p w:rsidR="00155D1F" w:rsidRPr="00E70DFC" w:rsidRDefault="00155D1F" w:rsidP="000046E9">
      <w:pPr>
        <w:pStyle w:val="ListParagraph"/>
        <w:numPr>
          <w:ilvl w:val="0"/>
          <w:numId w:val="8"/>
        </w:numPr>
        <w:tabs>
          <w:tab w:val="left" w:pos="567"/>
        </w:tabs>
        <w:spacing w:before="120" w:after="120" w:line="360" w:lineRule="auto"/>
        <w:jc w:val="both"/>
        <w:rPr>
          <w:color w:val="000000" w:themeColor="text1"/>
          <w:sz w:val="26"/>
          <w:szCs w:val="26"/>
        </w:rPr>
      </w:pPr>
      <w:r w:rsidRPr="00E70DFC">
        <w:rPr>
          <w:sz w:val="26"/>
          <w:szCs w:val="26"/>
          <w:lang w:val="de-DE"/>
        </w:rPr>
        <w:t>Hợp đồng</w:t>
      </w:r>
    </w:p>
    <w:p w:rsidR="007549A4" w:rsidRPr="00E70DFC" w:rsidRDefault="00155D1F" w:rsidP="000046E9">
      <w:pPr>
        <w:pStyle w:val="ListParagraph"/>
        <w:numPr>
          <w:ilvl w:val="0"/>
          <w:numId w:val="8"/>
        </w:numPr>
        <w:tabs>
          <w:tab w:val="left" w:pos="567"/>
        </w:tabs>
        <w:spacing w:before="120" w:after="120" w:line="360" w:lineRule="auto"/>
        <w:jc w:val="both"/>
        <w:rPr>
          <w:color w:val="000000" w:themeColor="text1"/>
          <w:sz w:val="26"/>
          <w:szCs w:val="26"/>
        </w:rPr>
      </w:pPr>
      <w:r w:rsidRPr="00E70DFC">
        <w:rPr>
          <w:sz w:val="26"/>
          <w:szCs w:val="26"/>
          <w:lang w:val="de-DE"/>
        </w:rPr>
        <w:t>Thuyết minh đề cương đã được phê duyệt</w:t>
      </w:r>
    </w:p>
    <w:sectPr w:rsidR="007549A4" w:rsidRPr="00E70DFC" w:rsidSect="00670C42">
      <w:pgSz w:w="12240" w:h="15840"/>
      <w:pgMar w:top="180" w:right="1440" w:bottom="1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A9C" w:rsidRDefault="00A33A9C" w:rsidP="00810D11">
      <w:r>
        <w:separator/>
      </w:r>
    </w:p>
  </w:endnote>
  <w:endnote w:type="continuationSeparator" w:id="0">
    <w:p w:rsidR="00A33A9C" w:rsidRDefault="00A33A9C" w:rsidP="0081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A9C" w:rsidRDefault="00A33A9C" w:rsidP="00810D11">
      <w:r>
        <w:separator/>
      </w:r>
    </w:p>
  </w:footnote>
  <w:footnote w:type="continuationSeparator" w:id="0">
    <w:p w:rsidR="00A33A9C" w:rsidRDefault="00A33A9C" w:rsidP="00810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1CC9"/>
    <w:multiLevelType w:val="hybridMultilevel"/>
    <w:tmpl w:val="FC7E2DC8"/>
    <w:lvl w:ilvl="0" w:tplc="6AE89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70A8"/>
    <w:multiLevelType w:val="hybridMultilevel"/>
    <w:tmpl w:val="6F6AC8F0"/>
    <w:lvl w:ilvl="0" w:tplc="6AE89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154A3"/>
    <w:multiLevelType w:val="hybridMultilevel"/>
    <w:tmpl w:val="976804D8"/>
    <w:lvl w:ilvl="0" w:tplc="27681D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7062AB"/>
    <w:multiLevelType w:val="hybridMultilevel"/>
    <w:tmpl w:val="DE68BD42"/>
    <w:lvl w:ilvl="0" w:tplc="6AE89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462E4"/>
    <w:multiLevelType w:val="hybridMultilevel"/>
    <w:tmpl w:val="024C79FC"/>
    <w:lvl w:ilvl="0" w:tplc="6AE89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4207B"/>
    <w:multiLevelType w:val="hybridMultilevel"/>
    <w:tmpl w:val="A6404D3C"/>
    <w:lvl w:ilvl="0" w:tplc="B242FDFE">
      <w:numFmt w:val="bullet"/>
      <w:lvlText w:val="-"/>
      <w:lvlJc w:val="left"/>
      <w:pPr>
        <w:ind w:left="18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48F570F"/>
    <w:multiLevelType w:val="hybridMultilevel"/>
    <w:tmpl w:val="30CED5B2"/>
    <w:lvl w:ilvl="0" w:tplc="6AE89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355B0"/>
    <w:multiLevelType w:val="hybridMultilevel"/>
    <w:tmpl w:val="90FC9D66"/>
    <w:lvl w:ilvl="0" w:tplc="F020C3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45B31"/>
    <w:multiLevelType w:val="hybridMultilevel"/>
    <w:tmpl w:val="6630B9B0"/>
    <w:lvl w:ilvl="0" w:tplc="080634E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0000FF"/>
      </w:rPr>
    </w:lvl>
    <w:lvl w:ilvl="1" w:tplc="042A0019">
      <w:start w:val="1"/>
      <w:numFmt w:val="lowerLetter"/>
      <w:lvlText w:val="%2."/>
      <w:lvlJc w:val="left"/>
      <w:pPr>
        <w:ind w:left="7460" w:hanging="360"/>
      </w:pPr>
    </w:lvl>
    <w:lvl w:ilvl="2" w:tplc="042A001B" w:tentative="1">
      <w:start w:val="1"/>
      <w:numFmt w:val="lowerRoman"/>
      <w:lvlText w:val="%3."/>
      <w:lvlJc w:val="right"/>
      <w:pPr>
        <w:ind w:left="8180" w:hanging="180"/>
      </w:pPr>
    </w:lvl>
    <w:lvl w:ilvl="3" w:tplc="042A000F" w:tentative="1">
      <w:start w:val="1"/>
      <w:numFmt w:val="decimal"/>
      <w:lvlText w:val="%4."/>
      <w:lvlJc w:val="left"/>
      <w:pPr>
        <w:ind w:left="8900" w:hanging="360"/>
      </w:pPr>
    </w:lvl>
    <w:lvl w:ilvl="4" w:tplc="042A0019" w:tentative="1">
      <w:start w:val="1"/>
      <w:numFmt w:val="lowerLetter"/>
      <w:lvlText w:val="%5."/>
      <w:lvlJc w:val="left"/>
      <w:pPr>
        <w:ind w:left="9620" w:hanging="360"/>
      </w:pPr>
    </w:lvl>
    <w:lvl w:ilvl="5" w:tplc="042A001B" w:tentative="1">
      <w:start w:val="1"/>
      <w:numFmt w:val="lowerRoman"/>
      <w:lvlText w:val="%6."/>
      <w:lvlJc w:val="right"/>
      <w:pPr>
        <w:ind w:left="10340" w:hanging="180"/>
      </w:pPr>
    </w:lvl>
    <w:lvl w:ilvl="6" w:tplc="042A000F" w:tentative="1">
      <w:start w:val="1"/>
      <w:numFmt w:val="decimal"/>
      <w:lvlText w:val="%7."/>
      <w:lvlJc w:val="left"/>
      <w:pPr>
        <w:ind w:left="11060" w:hanging="360"/>
      </w:pPr>
    </w:lvl>
    <w:lvl w:ilvl="7" w:tplc="042A0019" w:tentative="1">
      <w:start w:val="1"/>
      <w:numFmt w:val="lowerLetter"/>
      <w:lvlText w:val="%8."/>
      <w:lvlJc w:val="left"/>
      <w:pPr>
        <w:ind w:left="11780" w:hanging="360"/>
      </w:pPr>
    </w:lvl>
    <w:lvl w:ilvl="8" w:tplc="042A001B" w:tentative="1">
      <w:start w:val="1"/>
      <w:numFmt w:val="lowerRoman"/>
      <w:lvlText w:val="%9."/>
      <w:lvlJc w:val="right"/>
      <w:pPr>
        <w:ind w:left="1250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AB"/>
    <w:rsid w:val="000046E9"/>
    <w:rsid w:val="000263F0"/>
    <w:rsid w:val="00043065"/>
    <w:rsid w:val="00155D1F"/>
    <w:rsid w:val="00174851"/>
    <w:rsid w:val="00176BD5"/>
    <w:rsid w:val="00180940"/>
    <w:rsid w:val="001E13B9"/>
    <w:rsid w:val="00224378"/>
    <w:rsid w:val="00290553"/>
    <w:rsid w:val="00385903"/>
    <w:rsid w:val="00393EEB"/>
    <w:rsid w:val="00397D3A"/>
    <w:rsid w:val="003A1D66"/>
    <w:rsid w:val="00420DCB"/>
    <w:rsid w:val="00486828"/>
    <w:rsid w:val="004E7A60"/>
    <w:rsid w:val="00514065"/>
    <w:rsid w:val="00527803"/>
    <w:rsid w:val="00543D8B"/>
    <w:rsid w:val="00567911"/>
    <w:rsid w:val="005E1A6F"/>
    <w:rsid w:val="00625D17"/>
    <w:rsid w:val="00642CFE"/>
    <w:rsid w:val="006621FE"/>
    <w:rsid w:val="00670C42"/>
    <w:rsid w:val="00674934"/>
    <w:rsid w:val="006B3203"/>
    <w:rsid w:val="006C1DF8"/>
    <w:rsid w:val="006E14AC"/>
    <w:rsid w:val="007549A4"/>
    <w:rsid w:val="00810D11"/>
    <w:rsid w:val="00833764"/>
    <w:rsid w:val="0087314D"/>
    <w:rsid w:val="008B5818"/>
    <w:rsid w:val="00A33A9C"/>
    <w:rsid w:val="00A53794"/>
    <w:rsid w:val="00A72A42"/>
    <w:rsid w:val="00AA71F2"/>
    <w:rsid w:val="00B01DAB"/>
    <w:rsid w:val="00B21D54"/>
    <w:rsid w:val="00B22DAE"/>
    <w:rsid w:val="00B2423B"/>
    <w:rsid w:val="00C06EBC"/>
    <w:rsid w:val="00C40451"/>
    <w:rsid w:val="00C94E17"/>
    <w:rsid w:val="00CB33FA"/>
    <w:rsid w:val="00CF51EF"/>
    <w:rsid w:val="00D00623"/>
    <w:rsid w:val="00D26A61"/>
    <w:rsid w:val="00DE6A5C"/>
    <w:rsid w:val="00E14CA2"/>
    <w:rsid w:val="00E31ADD"/>
    <w:rsid w:val="00E3656F"/>
    <w:rsid w:val="00E62C35"/>
    <w:rsid w:val="00E660E7"/>
    <w:rsid w:val="00E70DFC"/>
    <w:rsid w:val="00EA01C1"/>
    <w:rsid w:val="00EB0EA6"/>
    <w:rsid w:val="00F23DB1"/>
    <w:rsid w:val="00F92292"/>
    <w:rsid w:val="00FB786F"/>
    <w:rsid w:val="00FC3262"/>
    <w:rsid w:val="00FC4F9A"/>
    <w:rsid w:val="00FE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63CDCC-E2B8-4CA1-95C0-714EB615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D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01DAB"/>
    <w:pPr>
      <w:autoSpaceDE/>
      <w:autoSpaceDN/>
      <w:ind w:firstLine="720"/>
      <w:jc w:val="both"/>
    </w:pPr>
    <w:rPr>
      <w:rFonts w:ascii=".VnTime" w:hAnsi=".VnTime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B01DAB"/>
    <w:rPr>
      <w:rFonts w:ascii=".VnTime" w:eastAsia="Times New Roman" w:hAnsi=".VnTime" w:cs="Times New Roman"/>
      <w:sz w:val="26"/>
      <w:szCs w:val="20"/>
    </w:rPr>
  </w:style>
  <w:style w:type="table" w:styleId="TableGrid">
    <w:name w:val="Table Grid"/>
    <w:basedOn w:val="TableNormal"/>
    <w:uiPriority w:val="39"/>
    <w:rsid w:val="00B01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0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D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D1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0D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D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0D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D1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2015-10-27T08:02:00Z</cp:lastPrinted>
  <dcterms:created xsi:type="dcterms:W3CDTF">2015-10-27T03:32:00Z</dcterms:created>
  <dcterms:modified xsi:type="dcterms:W3CDTF">2016-01-27T01:57:00Z</dcterms:modified>
</cp:coreProperties>
</file>